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1662" w14:textId="77777777" w:rsidR="006226A5" w:rsidRPr="0062462C" w:rsidRDefault="0062462C" w:rsidP="0062462C">
      <w:pPr>
        <w:jc w:val="center"/>
        <w:rPr>
          <w:b/>
          <w:sz w:val="28"/>
          <w:szCs w:val="28"/>
          <w:u w:val="single"/>
        </w:rPr>
      </w:pPr>
      <w:r w:rsidRPr="0062462C">
        <w:rPr>
          <w:b/>
          <w:sz w:val="28"/>
          <w:szCs w:val="28"/>
          <w:u w:val="single"/>
        </w:rPr>
        <w:t>L’Association de la Lessiverie de Chézard-Saint-Martin.</w:t>
      </w:r>
    </w:p>
    <w:p w14:paraId="4A857203" w14:textId="77777777" w:rsidR="0062462C" w:rsidRDefault="0062462C"/>
    <w:p w14:paraId="068BC017" w14:textId="77777777" w:rsidR="00991C11" w:rsidRDefault="0062462C" w:rsidP="0062462C">
      <w:pPr>
        <w:jc w:val="both"/>
      </w:pPr>
      <w:r>
        <w:tab/>
        <w:t>Cette toute jeune association, créée en 2012, souhaite redonner une nouvelle jeunesse à la l</w:t>
      </w:r>
      <w:r w:rsidR="00991C11">
        <w:t>essiverie du village, jusqu’à présent</w:t>
      </w:r>
      <w:r>
        <w:t xml:space="preserve"> réduite au rôle de local de rangement. Le bâtiment a été cédé à l’Association qui en possède </w:t>
      </w:r>
      <w:r w:rsidR="00991C11">
        <w:t>désormais le droit de superficie</w:t>
      </w:r>
      <w:r>
        <w:t xml:space="preserve">. </w:t>
      </w:r>
    </w:p>
    <w:p w14:paraId="4604E718" w14:textId="77777777" w:rsidR="00991C11" w:rsidRDefault="00991C11" w:rsidP="0062462C">
      <w:pPr>
        <w:jc w:val="both"/>
      </w:pPr>
      <w:r>
        <w:tab/>
      </w:r>
      <w:r w:rsidR="0062462C">
        <w:t>La volonté des membres de l’association est de faire vivre ce bâtiment au travers d’une multitude de manifestations diverses et variées. Les propositions vont d’un marché des produits du terroir et des surplus des jardins, déjà programmé pour septembre 2013</w:t>
      </w:r>
      <w:r>
        <w:t>,</w:t>
      </w:r>
      <w:r w:rsidR="0062462C">
        <w:t xml:space="preserve"> à des vides-greniers en passant par des réunions hebdomadaires de joueurs de cart</w:t>
      </w:r>
      <w:r>
        <w:t xml:space="preserve">es, des visites de classes, apéros de mariages, </w:t>
      </w:r>
      <w:r w:rsidR="0062462C">
        <w:t xml:space="preserve">anniversaires,... </w:t>
      </w:r>
    </w:p>
    <w:p w14:paraId="6C69180C" w14:textId="77777777" w:rsidR="00991C11" w:rsidRDefault="00991C11" w:rsidP="0062462C">
      <w:pPr>
        <w:jc w:val="both"/>
      </w:pPr>
      <w:r>
        <w:tab/>
      </w:r>
      <w:r w:rsidR="0062462C">
        <w:t>Le comité fourmille d’envies, de projets, tout en étant très curieux des propositions des membres et de</w:t>
      </w:r>
      <w:r>
        <w:t xml:space="preserve"> la population. </w:t>
      </w:r>
    </w:p>
    <w:p w14:paraId="4199C49E" w14:textId="77777777" w:rsidR="00991C11" w:rsidRDefault="00991C11" w:rsidP="0062462C">
      <w:pPr>
        <w:jc w:val="both"/>
      </w:pPr>
      <w:r>
        <w:tab/>
        <w:t>Le but recherché par</w:t>
      </w:r>
      <w:r w:rsidR="0062462C">
        <w:t xml:space="preserve"> l’association est de mettre à disposition de la population ce bâtiment historique du village. Toutes les idées sont donc les bienvenues et les bonnes âmes qui souhaite</w:t>
      </w:r>
      <w:r>
        <w:t>raie</w:t>
      </w:r>
      <w:r w:rsidR="0062462C">
        <w:t xml:space="preserve">nt </w:t>
      </w:r>
      <w:r>
        <w:t>prendre part</w:t>
      </w:r>
      <w:r w:rsidR="0062462C">
        <w:t xml:space="preserve"> à cette renaissance seront accueillies à bras ouverts. </w:t>
      </w:r>
    </w:p>
    <w:p w14:paraId="280E9A16" w14:textId="77777777" w:rsidR="00991C11" w:rsidRDefault="00991C11" w:rsidP="0062462C">
      <w:pPr>
        <w:jc w:val="both"/>
      </w:pPr>
      <w:r>
        <w:tab/>
        <w:t>Effectivement, nous ne serons pas de trop</w:t>
      </w:r>
      <w:r w:rsidR="0062462C">
        <w:t xml:space="preserve"> pour remettre en état cette lessiverie</w:t>
      </w:r>
      <w:r>
        <w:t>, qui</w:t>
      </w:r>
      <w:r w:rsidR="0062462C">
        <w:t xml:space="preserve"> connu</w:t>
      </w:r>
      <w:r>
        <w:t>t bien des a</w:t>
      </w:r>
      <w:r w:rsidR="0062462C">
        <w:t xml:space="preserve">ffectations différentes depuis sa </w:t>
      </w:r>
      <w:r>
        <w:t>création, aux alentours de 1866. Lorsqu’elle eut cessé</w:t>
      </w:r>
      <w:r w:rsidR="0062462C">
        <w:t xml:space="preserve"> d’être utilisée comme lessiverie, elle fut tour à tour cuisine pour l’armée, dépôt pour les </w:t>
      </w:r>
      <w:r w:rsidR="0062462C" w:rsidRPr="004B0821">
        <w:t>cantonniers,…</w:t>
      </w:r>
      <w:r w:rsidR="0062462C">
        <w:t xml:space="preserve"> </w:t>
      </w:r>
    </w:p>
    <w:p w14:paraId="1201F7EB" w14:textId="77777777" w:rsidR="00991C11" w:rsidRDefault="00991C11" w:rsidP="0062462C">
      <w:pPr>
        <w:jc w:val="both"/>
      </w:pPr>
      <w:r>
        <w:tab/>
        <w:t>Ce bâtiment, outre le fait qu’il témoigne</w:t>
      </w:r>
      <w:r w:rsidR="0062462C">
        <w:t xml:space="preserve"> d</w:t>
      </w:r>
      <w:r>
        <w:t>’</w:t>
      </w:r>
      <w:r w:rsidR="0062462C">
        <w:t>u</w:t>
      </w:r>
      <w:r>
        <w:t>n</w:t>
      </w:r>
      <w:r w:rsidR="0062462C">
        <w:t xml:space="preserve"> temps où la lessive se pra</w:t>
      </w:r>
      <w:r>
        <w:t>tiquait en communauté,</w:t>
      </w:r>
      <w:r w:rsidR="0062462C">
        <w:t xml:space="preserve"> possède un in</w:t>
      </w:r>
      <w:r>
        <w:t>térêt historique indéniable. S</w:t>
      </w:r>
      <w:r w:rsidR="0062462C">
        <w:t xml:space="preserve">ymbole de l’union de deux villages, Chézard et Saint-Martin, </w:t>
      </w:r>
      <w:r>
        <w:t>la lessiverie se situe exactement à la frontière entre c</w:t>
      </w:r>
      <w:r w:rsidR="0062462C">
        <w:t xml:space="preserve">es deux localités. </w:t>
      </w:r>
    </w:p>
    <w:p w14:paraId="2546BB80" w14:textId="77777777" w:rsidR="00991C11" w:rsidRDefault="00991C11" w:rsidP="0062462C">
      <w:pPr>
        <w:jc w:val="both"/>
      </w:pPr>
      <w:r>
        <w:tab/>
        <w:t>Elle fut construite de manière</w:t>
      </w:r>
      <w:r w:rsidR="00330F39">
        <w:t xml:space="preserve"> double, avec des murs qui séparaient</w:t>
      </w:r>
      <w:r>
        <w:t>, dit-on, les « Gaguelets » d</w:t>
      </w:r>
      <w:r w:rsidR="00330F39">
        <w:t xml:space="preserve">es « Couennes de Lard », il n’y a donc pas une mais </w:t>
      </w:r>
      <w:r>
        <w:t xml:space="preserve">bien </w:t>
      </w:r>
      <w:r w:rsidR="00330F39">
        <w:t xml:space="preserve">deux chambres à lessive, aujourd’hui </w:t>
      </w:r>
      <w:r>
        <w:t>réunies, le mur les séparant</w:t>
      </w:r>
      <w:r w:rsidR="00330F39">
        <w:t xml:space="preserve"> a</w:t>
      </w:r>
      <w:r>
        <w:t>yant</w:t>
      </w:r>
      <w:r w:rsidR="00330F39">
        <w:t xml:space="preserve"> été enlevé</w:t>
      </w:r>
      <w:r>
        <w:t xml:space="preserve"> tout récemment, le </w:t>
      </w:r>
      <w:r w:rsidR="00330F39">
        <w:t>mantea</w:t>
      </w:r>
      <w:r>
        <w:t>u de la cheminée se trouvant</w:t>
      </w:r>
      <w:r w:rsidR="00330F39">
        <w:t xml:space="preserve"> au centre du bâtiment</w:t>
      </w:r>
      <w:r>
        <w:t>, a été laissé intact.</w:t>
      </w:r>
    </w:p>
    <w:p w14:paraId="7FC618B6" w14:textId="015905B2" w:rsidR="00991C11" w:rsidRDefault="00991C11" w:rsidP="0062462C">
      <w:pPr>
        <w:jc w:val="both"/>
      </w:pPr>
      <w:r>
        <w:tab/>
        <w:t xml:space="preserve">Bien </w:t>
      </w:r>
      <w:r w:rsidR="004B0821">
        <w:t xml:space="preserve">que </w:t>
      </w:r>
      <w:bookmarkStart w:id="0" w:name="_GoBack"/>
      <w:bookmarkEnd w:id="0"/>
      <w:r>
        <w:t xml:space="preserve">le toit ait été </w:t>
      </w:r>
      <w:r w:rsidR="00330F39">
        <w:t xml:space="preserve">refait </w:t>
      </w:r>
      <w:r>
        <w:t>à l’automne 2012,</w:t>
      </w:r>
      <w:r w:rsidR="00330F39">
        <w:t xml:space="preserve"> de nombreux travaux </w:t>
      </w:r>
      <w:r>
        <w:t>s’avèrent indispensables, tels</w:t>
      </w:r>
      <w:r w:rsidR="00330F39">
        <w:t xml:space="preserve"> la restauration des fenêtres, l’isolation du bâtiment, la création de commodités, le nettoyage de fond en comble de l’intérieur</w:t>
      </w:r>
      <w:r>
        <w:t>..</w:t>
      </w:r>
      <w:r w:rsidR="00330F39">
        <w:t xml:space="preserve">. </w:t>
      </w:r>
    </w:p>
    <w:p w14:paraId="7D4F04DD" w14:textId="14AFD607" w:rsidR="00330F39" w:rsidRDefault="00991C11" w:rsidP="0062462C">
      <w:pPr>
        <w:jc w:val="both"/>
      </w:pPr>
      <w:r>
        <w:tab/>
        <w:t>Un mot e</w:t>
      </w:r>
      <w:r w:rsidR="00330F39">
        <w:t xml:space="preserve">ncore </w:t>
      </w:r>
      <w:r>
        <w:t>à propos</w:t>
      </w:r>
      <w:r w:rsidR="00330F39">
        <w:t xml:space="preserve"> </w:t>
      </w:r>
      <w:r>
        <w:t>de l’architecture remarquable de ce monument. S</w:t>
      </w:r>
      <w:r w:rsidR="00330F39">
        <w:t>on toit en demi-croupe de tuiles plates, l’avant toit lambrissé, le dallage en deutes (dalles nacrées) dans lequel sont cre</w:t>
      </w:r>
      <w:r>
        <w:t>usées des rigoles d’écoulement, sont autant d’éléments qui rendent ce bâtiment unique. Notre association s’attache donc à le mettre en valeur et à en prendre soin.</w:t>
      </w:r>
    </w:p>
    <w:p w14:paraId="5B7A8EE4" w14:textId="77777777" w:rsidR="00330F39" w:rsidRDefault="00330F39" w:rsidP="0062462C">
      <w:pPr>
        <w:jc w:val="both"/>
      </w:pPr>
    </w:p>
    <w:p w14:paraId="07C89D5E" w14:textId="329397BF" w:rsidR="00330F39" w:rsidRDefault="00330F39" w:rsidP="0062462C">
      <w:pPr>
        <w:jc w:val="both"/>
      </w:pPr>
      <w:r>
        <w:t xml:space="preserve">Sources : </w:t>
      </w:r>
      <w:r w:rsidRPr="00330F39">
        <w:rPr>
          <w:smallCaps/>
        </w:rPr>
        <w:t>Evard</w:t>
      </w:r>
      <w:r>
        <w:t xml:space="preserve"> Maurice, </w:t>
      </w:r>
      <w:r w:rsidRPr="00330F39">
        <w:rPr>
          <w:i/>
        </w:rPr>
        <w:t>Chézard-Saint-Martin : Chronique d’une communauté villageoise</w:t>
      </w:r>
      <w:r w:rsidR="00991C11">
        <w:t>, Éditions de la Cha</w:t>
      </w:r>
      <w:r>
        <w:t>tière, 1998, p. 33.</w:t>
      </w:r>
    </w:p>
    <w:p w14:paraId="3649DF23" w14:textId="77777777" w:rsidR="00916CC0" w:rsidRDefault="00916CC0" w:rsidP="0062462C">
      <w:pPr>
        <w:jc w:val="both"/>
      </w:pPr>
    </w:p>
    <w:p w14:paraId="4B022033" w14:textId="77777777" w:rsidR="00916CC0" w:rsidRDefault="00916CC0" w:rsidP="0062462C">
      <w:pPr>
        <w:jc w:val="both"/>
      </w:pPr>
      <w:r>
        <w:t>Informations et contact :</w:t>
      </w:r>
    </w:p>
    <w:p w14:paraId="2B9A203E" w14:textId="77777777" w:rsidR="00916CC0" w:rsidRDefault="00916CC0" w:rsidP="0062462C">
      <w:pPr>
        <w:jc w:val="both"/>
      </w:pPr>
    </w:p>
    <w:p w14:paraId="52D3AA96" w14:textId="77777777" w:rsidR="00916CC0" w:rsidRDefault="00916CC0" w:rsidP="00916CC0">
      <w:pPr>
        <w:pStyle w:val="Paragraphedeliste"/>
        <w:numPr>
          <w:ilvl w:val="0"/>
          <w:numId w:val="1"/>
        </w:numPr>
        <w:jc w:val="both"/>
      </w:pPr>
      <w:r>
        <w:t xml:space="preserve">Site de l’association : </w:t>
      </w:r>
      <w:hyperlink r:id="rId6" w:history="1">
        <w:r w:rsidRPr="00B3692F">
          <w:rPr>
            <w:rStyle w:val="Lienhypertexte"/>
          </w:rPr>
          <w:t>http://www.lalessiverie.ch/</w:t>
        </w:r>
      </w:hyperlink>
      <w:r>
        <w:t xml:space="preserve"> </w:t>
      </w:r>
    </w:p>
    <w:p w14:paraId="1D4421F3" w14:textId="77777777" w:rsidR="00916CC0" w:rsidRDefault="00916CC0" w:rsidP="00916CC0">
      <w:pPr>
        <w:jc w:val="both"/>
      </w:pPr>
    </w:p>
    <w:p w14:paraId="59D71881" w14:textId="77777777" w:rsidR="00916CC0" w:rsidRDefault="00916CC0" w:rsidP="00916CC0">
      <w:pPr>
        <w:pStyle w:val="Paragraphedeliste"/>
        <w:numPr>
          <w:ilvl w:val="0"/>
          <w:numId w:val="1"/>
        </w:numPr>
        <w:jc w:val="both"/>
      </w:pPr>
      <w:r w:rsidRPr="00916CC0">
        <w:rPr>
          <w:b/>
        </w:rPr>
        <w:t>Président </w:t>
      </w:r>
      <w:r>
        <w:t>: Emmanuel Libert, Chemin de l’Orée 1, 2054 Chézard-Saint-Martin</w:t>
      </w:r>
    </w:p>
    <w:p w14:paraId="2BD3F3AB" w14:textId="77777777" w:rsidR="00916CC0" w:rsidRDefault="00916CC0" w:rsidP="00916CC0">
      <w:pPr>
        <w:pStyle w:val="Paragraphedeliste"/>
        <w:numPr>
          <w:ilvl w:val="0"/>
          <w:numId w:val="1"/>
        </w:numPr>
        <w:jc w:val="both"/>
      </w:pPr>
      <w:r w:rsidRPr="00916CC0">
        <w:rPr>
          <w:b/>
        </w:rPr>
        <w:t>Vice-Président </w:t>
      </w:r>
      <w:r>
        <w:t>: Jacques Rothenbühler, Chemin de l’Épine 14, 2054 Chézard-Saint-Martin</w:t>
      </w:r>
    </w:p>
    <w:p w14:paraId="5A692349" w14:textId="21F9138A" w:rsidR="00916CC0" w:rsidRDefault="00916CC0" w:rsidP="00916CC0">
      <w:pPr>
        <w:pStyle w:val="Paragraphedeliste"/>
        <w:numPr>
          <w:ilvl w:val="0"/>
          <w:numId w:val="1"/>
        </w:numPr>
        <w:jc w:val="both"/>
      </w:pPr>
      <w:r w:rsidRPr="00916CC0">
        <w:rPr>
          <w:b/>
        </w:rPr>
        <w:t>Secrétaire </w:t>
      </w:r>
      <w:r>
        <w:t xml:space="preserve">: Julie Rothenbühler, Chemin de l’Épine 14, 2054 Chézard-Saint-Martin, </w:t>
      </w:r>
      <w:hyperlink r:id="rId7" w:history="1">
        <w:r w:rsidRPr="00B3692F">
          <w:rPr>
            <w:rStyle w:val="Lienhypertexte"/>
          </w:rPr>
          <w:t>jetp.roth@bluewin.ch</w:t>
        </w:r>
      </w:hyperlink>
      <w:r>
        <w:t xml:space="preserve"> </w:t>
      </w:r>
    </w:p>
    <w:sectPr w:rsidR="00916CC0" w:rsidSect="003077A3">
      <w:pgSz w:w="11900" w:h="16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6A84"/>
    <w:multiLevelType w:val="hybridMultilevel"/>
    <w:tmpl w:val="65A01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2C"/>
    <w:rsid w:val="003077A3"/>
    <w:rsid w:val="00330F39"/>
    <w:rsid w:val="004B0821"/>
    <w:rsid w:val="006226A5"/>
    <w:rsid w:val="0062462C"/>
    <w:rsid w:val="00916CC0"/>
    <w:rsid w:val="00991C11"/>
    <w:rsid w:val="00FD2D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D5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CC0"/>
    <w:pPr>
      <w:ind w:left="720"/>
      <w:contextualSpacing/>
    </w:pPr>
  </w:style>
  <w:style w:type="character" w:styleId="Lienhypertexte">
    <w:name w:val="Hyperlink"/>
    <w:basedOn w:val="Policepardfaut"/>
    <w:uiPriority w:val="99"/>
    <w:unhideWhenUsed/>
    <w:rsid w:val="00916C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CC0"/>
    <w:pPr>
      <w:ind w:left="720"/>
      <w:contextualSpacing/>
    </w:pPr>
  </w:style>
  <w:style w:type="character" w:styleId="Lienhypertexte">
    <w:name w:val="Hyperlink"/>
    <w:basedOn w:val="Policepardfaut"/>
    <w:uiPriority w:val="99"/>
    <w:unhideWhenUsed/>
    <w:rsid w:val="00916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lessiverie.ch/" TargetMode="External"/><Relationship Id="rId7" Type="http://schemas.openxmlformats.org/officeDocument/2006/relationships/hyperlink" Target="mailto:jetp.roth@bluewin.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488</Words>
  <Characters>2689</Characters>
  <Application>Microsoft Macintosh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Rothenbühler</dc:creator>
  <cp:keywords/>
  <dc:description/>
  <cp:lastModifiedBy>Julie Rothenbühler</cp:lastModifiedBy>
  <cp:revision>4</cp:revision>
  <dcterms:created xsi:type="dcterms:W3CDTF">2013-05-28T06:40:00Z</dcterms:created>
  <dcterms:modified xsi:type="dcterms:W3CDTF">2013-05-30T06:02:00Z</dcterms:modified>
</cp:coreProperties>
</file>